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40" w:rsidRPr="00305840" w:rsidRDefault="00305840" w:rsidP="0030584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05840">
        <w:rPr>
          <w:rFonts w:cstheme="minorHAnsi"/>
          <w:b/>
          <w:sz w:val="28"/>
          <w:szCs w:val="28"/>
        </w:rPr>
        <w:t>8 APRILE 2018 – FESTA DEL GRAZIE</w:t>
      </w:r>
    </w:p>
    <w:p w:rsidR="00305840" w:rsidRPr="00305840" w:rsidRDefault="00305840" w:rsidP="0030584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05840">
        <w:rPr>
          <w:rFonts w:cstheme="minorHAnsi"/>
          <w:b/>
          <w:sz w:val="28"/>
          <w:szCs w:val="28"/>
        </w:rPr>
        <w:t>Correggio</w:t>
      </w:r>
    </w:p>
    <w:p w:rsidR="00E506D5" w:rsidRPr="00305840" w:rsidRDefault="00305840" w:rsidP="0030584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05840">
        <w:rPr>
          <w:rFonts w:cstheme="minorHAnsi"/>
          <w:b/>
          <w:sz w:val="28"/>
          <w:szCs w:val="28"/>
        </w:rPr>
        <w:t>SALUTO sr. LUISA MENOZZI</w:t>
      </w:r>
    </w:p>
    <w:p w:rsidR="00E506D5" w:rsidRPr="00305840" w:rsidRDefault="00305840" w:rsidP="003058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305840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PRESENTAZIONE </w:t>
      </w:r>
      <w:r w:rsidR="00E506D5" w:rsidRPr="00305840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DELL’OPERA DI BIBBIANO – DIOCESI DI REGGIO EMILIA</w:t>
      </w:r>
    </w:p>
    <w:p w:rsidR="00E506D5" w:rsidRPr="0006332E" w:rsidRDefault="00E506D5" w:rsidP="00E506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bookmarkStart w:id="0" w:name="_GoBack"/>
    </w:p>
    <w:p w:rsidR="00E506D5" w:rsidRPr="0006332E" w:rsidRDefault="00E506D5" w:rsidP="00E506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6332E">
        <w:rPr>
          <w:rFonts w:eastAsia="Times New Roman" w:cstheme="minorHAnsi"/>
          <w:bCs/>
          <w:color w:val="000000"/>
          <w:sz w:val="28"/>
          <w:szCs w:val="28"/>
          <w:lang w:eastAsia="it-IT"/>
        </w:rPr>
        <w:t>L’ISTITUTO “MARIA AUSILIATRICE” di Bibbiano</w:t>
      </w:r>
      <w:r w:rsidR="00305840" w:rsidRPr="0006332E">
        <w:rPr>
          <w:rFonts w:eastAsia="Times New Roman" w:cstheme="minorHAnsi"/>
          <w:bCs/>
          <w:color w:val="000000"/>
          <w:sz w:val="28"/>
          <w:szCs w:val="28"/>
          <w:lang w:eastAsia="it-IT"/>
        </w:rPr>
        <w:t>,</w:t>
      </w:r>
      <w:r w:rsidR="00305840" w:rsidRPr="0006332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ovvero, la</w:t>
      </w: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“casa” di Bibbiano venne aperta il giorno 8 dicembre 1919… una data salesiana particolarmente significativa.</w:t>
      </w:r>
    </w:p>
    <w:p w:rsidR="00E506D5" w:rsidRPr="0006332E" w:rsidRDefault="00E506D5" w:rsidP="00E506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>Attualmente la comunità opera nella scuola, nella Parrocchia, nel Vicariato, nella Diocesi con l’</w:t>
      </w:r>
      <w:r w:rsidRPr="0006332E">
        <w:rPr>
          <w:rFonts w:eastAsia="Times New Roman" w:cstheme="minorHAnsi"/>
          <w:i/>
          <w:color w:val="000000"/>
          <w:sz w:val="28"/>
          <w:szCs w:val="28"/>
          <w:lang w:eastAsia="it-IT"/>
        </w:rPr>
        <w:t>esserci</w:t>
      </w: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per i bambini, i ragazzi, i giovani, le famiglie, la gente.</w:t>
      </w:r>
    </w:p>
    <w:p w:rsidR="00E506D5" w:rsidRPr="0006332E" w:rsidRDefault="00E506D5" w:rsidP="00E506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>Noi, 14 Figlie di Maria Ausiliatrice, condividiamo la vita e la missione di Don Bosco e di Madre Mazzarello cercando il Signore nella vita di ogni giorno e negli incontri quotidiani.</w:t>
      </w:r>
    </w:p>
    <w:p w:rsidR="00E506D5" w:rsidRPr="0006332E" w:rsidRDefault="00E506D5" w:rsidP="00E506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>Alcune, per l’età avanzata, svolgono mansioni di aiuto e sostegno al servizio educativo soprattutto attraverso la preghiera e l’offerta; altre si dedicano alla missione diretta ai giovani nella scuola e nella formazione professionale, nella pastorale parrocchiale, vicariale e diocesana, nel territorio. Dalla portinaia alla cuciniera, dall’assistente all’insegnante, dalla guardarobiera all’infermiera, dall’animatrice o catechista alla sacrestana, tutte sono tasselli indispensabili per raggiungere la gente e condividere fatiche e speranze.</w:t>
      </w:r>
    </w:p>
    <w:p w:rsidR="00E506D5" w:rsidRPr="0006332E" w:rsidRDefault="00E506D5" w:rsidP="00E506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>Pur consapevoli che chi salva è il Signore, rinnoviamo continuamente il nostro impegno come Comunità Educante a favore della gioventù nel condividere questa bella passione con tanti collaboratori laici, dipendenti e volontari, contagiando al carisma salesiano che è un dono per tutti.</w:t>
      </w:r>
    </w:p>
    <w:p w:rsidR="00E506D5" w:rsidRPr="0006332E" w:rsidRDefault="00E506D5" w:rsidP="00E506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>L’Istituto ha subito nel tempo varie trasformazioni per rispondere in modo adeguato alle mutate condizioni socio-culturali e per trovare nuove modalità di dialogo con il mondo giovanile.</w:t>
      </w:r>
    </w:p>
    <w:p w:rsidR="00E506D5" w:rsidRPr="0006332E" w:rsidRDefault="00E506D5" w:rsidP="00E506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Come scuola offriamo il servizio di un corso completo di studi che copre parte dell’età evolutiva: sezione Primavera, scuola dell’Infanzia, scuola Secondaria di Primo grado; inoltre offriamo la possibilità di qualificarsi per un inserimento nel mondo del lavoro attraverso i Corsi di Formazione Professionale </w:t>
      </w:r>
      <w:r w:rsidR="006D26C7" w:rsidRPr="0006332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e </w:t>
      </w: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>l'azienda formativa "Casa Main" per a</w:t>
      </w:r>
      <w:r w:rsidR="006D26C7" w:rsidRPr="0006332E">
        <w:rPr>
          <w:rFonts w:eastAsia="Times New Roman" w:cstheme="minorHAnsi"/>
          <w:color w:val="000000"/>
          <w:sz w:val="28"/>
          <w:szCs w:val="28"/>
          <w:lang w:eastAsia="it-IT"/>
        </w:rPr>
        <w:t>pprendere l'arte del cucito; è stata data vita anche ad alla</w:t>
      </w: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scuola di musica "sr Anna Ferrari" che attraverso l'associazione CGS rende viva la musica, il canto corale, l'apprendime</w:t>
      </w:r>
      <w:r w:rsidR="006D26C7" w:rsidRPr="0006332E">
        <w:rPr>
          <w:rFonts w:eastAsia="Times New Roman" w:cstheme="minorHAnsi"/>
          <w:color w:val="000000"/>
          <w:sz w:val="28"/>
          <w:szCs w:val="28"/>
          <w:lang w:eastAsia="it-IT"/>
        </w:rPr>
        <w:t>nto di vari strumenti... di cui oggi a</w:t>
      </w: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>vremo un assaggio.</w:t>
      </w:r>
    </w:p>
    <w:p w:rsidR="00CE2328" w:rsidRPr="0006332E" w:rsidRDefault="006D26C7" w:rsidP="006D26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>La</w:t>
      </w:r>
      <w:r w:rsidR="00E506D5" w:rsidRPr="0006332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Pr="0006332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Provvidenza ha vie misteriose, nei suoi disegni, </w:t>
      </w:r>
      <w:r w:rsidR="00E506D5" w:rsidRPr="0006332E">
        <w:rPr>
          <w:rFonts w:eastAsia="Times New Roman" w:cstheme="minorHAnsi"/>
          <w:color w:val="000000"/>
          <w:sz w:val="28"/>
          <w:szCs w:val="28"/>
          <w:lang w:eastAsia="it-IT"/>
        </w:rPr>
        <w:t>si è imbattuta agli inizi del 1900 in una delle prime Figlie di Maria Ausiliatrice, Suor Enrichetta Monti, per iniziare quest’opera a favore della gioventù... noi proviamo a continuare a stenderne i colori.</w:t>
      </w:r>
      <w:bookmarkEnd w:id="0"/>
    </w:p>
    <w:sectPr w:rsidR="00CE2328" w:rsidRPr="0006332E" w:rsidSect="00E506D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D5"/>
    <w:rsid w:val="0006332E"/>
    <w:rsid w:val="00305840"/>
    <w:rsid w:val="006D26C7"/>
    <w:rsid w:val="00CE2328"/>
    <w:rsid w:val="00E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3B67-4C58-4A84-A8D6-FDC2D8F3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festa</dc:creator>
  <cp:keywords/>
  <dc:description/>
  <cp:lastModifiedBy>cristina festa</cp:lastModifiedBy>
  <cp:revision>3</cp:revision>
  <cp:lastPrinted>2018-04-09T09:36:00Z</cp:lastPrinted>
  <dcterms:created xsi:type="dcterms:W3CDTF">2018-04-09T09:28:00Z</dcterms:created>
  <dcterms:modified xsi:type="dcterms:W3CDTF">2018-04-09T13:40:00Z</dcterms:modified>
</cp:coreProperties>
</file>